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69E" w:rsidRPr="00E6169E" w:rsidRDefault="00804B78" w:rsidP="00E6169E">
      <w:pPr>
        <w:tabs>
          <w:tab w:val="left" w:pos="426"/>
        </w:tabs>
        <w:ind w:left="1843"/>
        <w:rPr>
          <w:rFonts w:ascii="Arial" w:hAnsi="Arial"/>
          <w:b/>
          <w:sz w:val="26"/>
        </w:rPr>
      </w:pPr>
      <w:r w:rsidRPr="00E6169E">
        <w:rPr>
          <w:b/>
          <w:noProof/>
          <w:sz w:val="32"/>
          <w:szCs w:val="28"/>
          <w:lang w:eastAsia="en-A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294640</wp:posOffset>
            </wp:positionH>
            <wp:positionV relativeFrom="paragraph">
              <wp:posOffset>36195</wp:posOffset>
            </wp:positionV>
            <wp:extent cx="927100" cy="774700"/>
            <wp:effectExtent l="19050" t="0" r="6350" b="0"/>
            <wp:wrapSquare wrapText="bothSides"/>
            <wp:docPr id="1" name="Picture 1" descr="auto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uto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r="21567" b="509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00" cy="77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6169E" w:rsidRPr="00E6169E">
        <w:rPr>
          <w:rFonts w:ascii="Arial" w:hAnsi="Arial"/>
          <w:b/>
          <w:i/>
          <w:sz w:val="26"/>
        </w:rPr>
        <w:t xml:space="preserve">    </w:t>
      </w:r>
      <w:r w:rsidRPr="00E6169E">
        <w:rPr>
          <w:rFonts w:ascii="Arial" w:hAnsi="Arial"/>
          <w:b/>
          <w:sz w:val="28"/>
        </w:rPr>
        <w:t>Southe</w:t>
      </w:r>
      <w:r w:rsidR="00E6169E" w:rsidRPr="00E6169E">
        <w:rPr>
          <w:rFonts w:ascii="Arial" w:hAnsi="Arial"/>
          <w:b/>
          <w:sz w:val="28"/>
        </w:rPr>
        <w:t>rn Tablelands Ecosystems Park (STEP)</w:t>
      </w:r>
    </w:p>
    <w:p w:rsidR="00B62F47" w:rsidRDefault="00E6169E" w:rsidP="00B62F47">
      <w:pPr>
        <w:spacing w:after="120" w:line="240" w:lineRule="auto"/>
        <w:ind w:left="2410"/>
        <w:rPr>
          <w:rFonts w:ascii="Arial" w:hAnsi="Arial"/>
          <w:i/>
        </w:rPr>
      </w:pPr>
      <w:r>
        <w:rPr>
          <w:rFonts w:ascii="Arial" w:hAnsi="Arial"/>
          <w:i/>
        </w:rPr>
        <w:t>A</w:t>
      </w:r>
      <w:r w:rsidR="00804B78" w:rsidRPr="0014731C">
        <w:rPr>
          <w:rFonts w:ascii="Arial" w:hAnsi="Arial"/>
          <w:i/>
        </w:rPr>
        <w:t xml:space="preserve"> regional botanic garden, education and </w:t>
      </w:r>
      <w:r w:rsidR="00B62F47">
        <w:rPr>
          <w:rFonts w:ascii="Arial" w:hAnsi="Arial"/>
          <w:i/>
        </w:rPr>
        <w:t>conservation</w:t>
      </w:r>
      <w:r w:rsidR="00804B78" w:rsidRPr="0014731C">
        <w:rPr>
          <w:rFonts w:ascii="Arial" w:hAnsi="Arial"/>
          <w:i/>
        </w:rPr>
        <w:t xml:space="preserve"> centre</w:t>
      </w:r>
      <w:r w:rsidR="00B62F47">
        <w:rPr>
          <w:rFonts w:ascii="Arial" w:hAnsi="Arial"/>
          <w:i/>
        </w:rPr>
        <w:t xml:space="preserve"> </w:t>
      </w:r>
    </w:p>
    <w:p w:rsidR="00804B78" w:rsidRDefault="00804B78" w:rsidP="00B62F47">
      <w:pPr>
        <w:spacing w:after="120" w:line="240" w:lineRule="auto"/>
        <w:ind w:left="2410"/>
        <w:rPr>
          <w:rFonts w:ascii="Arial" w:hAnsi="Arial"/>
          <w:i/>
        </w:rPr>
      </w:pPr>
      <w:proofErr w:type="gramStart"/>
      <w:r w:rsidRPr="0014731C">
        <w:rPr>
          <w:rFonts w:ascii="Arial" w:hAnsi="Arial"/>
          <w:i/>
        </w:rPr>
        <w:t>for</w:t>
      </w:r>
      <w:proofErr w:type="gramEnd"/>
      <w:r w:rsidRPr="0014731C">
        <w:rPr>
          <w:rFonts w:ascii="Arial" w:hAnsi="Arial"/>
          <w:i/>
        </w:rPr>
        <w:t xml:space="preserve"> the Southern Tablelands</w:t>
      </w:r>
    </w:p>
    <w:p w:rsidR="00B62F47" w:rsidRPr="00B62F47" w:rsidRDefault="00B62F47" w:rsidP="00B62F47">
      <w:pPr>
        <w:spacing w:after="120" w:line="240" w:lineRule="auto"/>
        <w:ind w:left="2410"/>
        <w:rPr>
          <w:rFonts w:ascii="Arial" w:hAnsi="Arial"/>
          <w:i/>
          <w:sz w:val="12"/>
        </w:rPr>
      </w:pPr>
    </w:p>
    <w:p w:rsidR="006A3876" w:rsidRPr="00804B78" w:rsidRDefault="00E6169E" w:rsidP="00E6169E">
      <w:pPr>
        <w:ind w:firstLine="426"/>
        <w:rPr>
          <w:rFonts w:ascii="Arial" w:hAnsi="Arial"/>
          <w:i/>
        </w:rPr>
      </w:pPr>
      <w:r>
        <w:rPr>
          <w:b/>
          <w:sz w:val="24"/>
          <w:szCs w:val="24"/>
        </w:rPr>
        <w:t xml:space="preserve"> </w:t>
      </w:r>
      <w:r w:rsidR="00420F3B">
        <w:rPr>
          <w:b/>
          <w:sz w:val="24"/>
          <w:szCs w:val="24"/>
        </w:rPr>
        <w:t>Flowering in September</w:t>
      </w:r>
      <w:r w:rsidR="00F820F0" w:rsidRPr="00F7722C">
        <w:rPr>
          <w:b/>
          <w:sz w:val="24"/>
          <w:szCs w:val="24"/>
        </w:rPr>
        <w:t xml:space="preserve"> at </w:t>
      </w:r>
      <w:r>
        <w:rPr>
          <w:b/>
          <w:sz w:val="24"/>
          <w:szCs w:val="24"/>
        </w:rPr>
        <w:t xml:space="preserve">STEP, </w:t>
      </w:r>
      <w:r w:rsidR="00F820F0" w:rsidRPr="00F7722C">
        <w:rPr>
          <w:b/>
          <w:sz w:val="24"/>
          <w:szCs w:val="24"/>
        </w:rPr>
        <w:t>Forest 20</w:t>
      </w:r>
      <w:r w:rsidR="00691663">
        <w:rPr>
          <w:b/>
          <w:sz w:val="24"/>
          <w:szCs w:val="24"/>
        </w:rPr>
        <w:t>,</w:t>
      </w:r>
      <w:r w:rsidR="00CD5EE4" w:rsidRPr="00F7722C">
        <w:rPr>
          <w:b/>
          <w:sz w:val="24"/>
          <w:szCs w:val="24"/>
        </w:rPr>
        <w:t xml:space="preserve"> National Arboretum</w:t>
      </w:r>
      <w:r w:rsidR="00F7722C" w:rsidRPr="00F7722C">
        <w:rPr>
          <w:b/>
          <w:sz w:val="24"/>
          <w:szCs w:val="24"/>
        </w:rPr>
        <w:t xml:space="preserve"> Canberra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21"/>
        <w:gridCol w:w="4621"/>
      </w:tblGrid>
      <w:tr w:rsidR="00204B14" w:rsidTr="00AF67DA">
        <w:tc>
          <w:tcPr>
            <w:tcW w:w="4621" w:type="dxa"/>
          </w:tcPr>
          <w:p w:rsidR="00F820F0" w:rsidRDefault="00FB7CA6" w:rsidP="00FB7CA6">
            <w:pPr>
              <w:jc w:val="center"/>
              <w:rPr>
                <w:b/>
              </w:rPr>
            </w:pPr>
            <w:bookmarkStart w:id="0" w:name="_GoBack"/>
            <w:r w:rsidRPr="00D752E5">
              <w:rPr>
                <w:i/>
                <w:color w:val="000000" w:themeColor="text1"/>
              </w:rPr>
              <w:t>Acacia dealbata</w:t>
            </w:r>
            <w:r w:rsidR="007E1BF2" w:rsidRPr="00D752E5">
              <w:rPr>
                <w:i/>
                <w:color w:val="000000" w:themeColor="text1"/>
              </w:rPr>
              <w:t>,</w:t>
            </w:r>
            <w:r w:rsidR="00E90464" w:rsidRPr="00D752E5">
              <w:rPr>
                <w:i/>
                <w:color w:val="000000" w:themeColor="text1"/>
              </w:rPr>
              <w:t xml:space="preserve"> </w:t>
            </w:r>
            <w:r w:rsidR="00E90464" w:rsidRPr="00D752E5">
              <w:rPr>
                <w:color w:val="000000" w:themeColor="text1"/>
              </w:rPr>
              <w:t>Silver Wattle</w:t>
            </w:r>
            <w:r w:rsidR="00EC56FE">
              <w:rPr>
                <w:b/>
                <w:noProof/>
                <w:lang w:eastAsia="en-AU"/>
              </w:rPr>
              <w:drawing>
                <wp:inline distT="0" distB="0" distL="0" distR="0">
                  <wp:extent cx="2159840" cy="162000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1000560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840" cy="16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B35EB" w:rsidRDefault="007B35EB" w:rsidP="00FB7CA6">
            <w:pPr>
              <w:jc w:val="center"/>
              <w:rPr>
                <w:b/>
              </w:rPr>
            </w:pPr>
          </w:p>
        </w:tc>
        <w:tc>
          <w:tcPr>
            <w:tcW w:w="4621" w:type="dxa"/>
          </w:tcPr>
          <w:p w:rsidR="00F321C7" w:rsidRPr="00D752E5" w:rsidRDefault="00CB2F95" w:rsidP="00FF7401">
            <w:pPr>
              <w:jc w:val="center"/>
            </w:pPr>
            <w:r w:rsidRPr="00D752E5">
              <w:rPr>
                <w:i/>
              </w:rPr>
              <w:t>Hardenbergia violacea,</w:t>
            </w:r>
            <w:r w:rsidR="00A96E74" w:rsidRPr="00D752E5">
              <w:rPr>
                <w:i/>
              </w:rPr>
              <w:t xml:space="preserve"> </w:t>
            </w:r>
            <w:r w:rsidR="00A96E74" w:rsidRPr="00D752E5">
              <w:t>False Sars</w:t>
            </w:r>
            <w:r w:rsidR="00AF67DA">
              <w:t>a</w:t>
            </w:r>
            <w:r w:rsidR="00A96E74" w:rsidRPr="00D752E5">
              <w:t>parilla</w:t>
            </w:r>
          </w:p>
          <w:p w:rsidR="00F820F0" w:rsidRDefault="00DF163D" w:rsidP="006C740F">
            <w:pPr>
              <w:jc w:val="center"/>
              <w:rPr>
                <w:b/>
              </w:rPr>
            </w:pPr>
            <w:r>
              <w:rPr>
                <w:b/>
                <w:noProof/>
                <w:lang w:eastAsia="en-AU"/>
              </w:rPr>
              <w:drawing>
                <wp:inline distT="0" distB="0" distL="0" distR="0">
                  <wp:extent cx="2340000" cy="1605023"/>
                  <wp:effectExtent l="0" t="0" r="317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1000573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000" cy="16050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066B4" w:rsidTr="00AF67DA">
        <w:tc>
          <w:tcPr>
            <w:tcW w:w="4621" w:type="dxa"/>
          </w:tcPr>
          <w:p w:rsidR="00FF7401" w:rsidRPr="00D752E5" w:rsidRDefault="005447B8" w:rsidP="005447B8">
            <w:pPr>
              <w:jc w:val="center"/>
            </w:pPr>
            <w:r w:rsidRPr="00D752E5">
              <w:rPr>
                <w:i/>
              </w:rPr>
              <w:t>Acacia paradoxa</w:t>
            </w:r>
            <w:r w:rsidR="00E90464" w:rsidRPr="00D752E5">
              <w:rPr>
                <w:i/>
              </w:rPr>
              <w:t xml:space="preserve">, </w:t>
            </w:r>
            <w:r w:rsidR="00E90464" w:rsidRPr="00D752E5">
              <w:t>Kangaroo Thorn</w:t>
            </w:r>
          </w:p>
          <w:p w:rsidR="005447B8" w:rsidRDefault="00DF1E53" w:rsidP="005447B8">
            <w:pPr>
              <w:jc w:val="center"/>
              <w:rPr>
                <w:b/>
              </w:rPr>
            </w:pPr>
            <w:r>
              <w:rPr>
                <w:b/>
                <w:noProof/>
                <w:lang w:eastAsia="en-AU"/>
              </w:rPr>
              <w:drawing>
                <wp:inline distT="0" distB="0" distL="0" distR="0">
                  <wp:extent cx="2159843" cy="162000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1000586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843" cy="16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1" w:type="dxa"/>
          </w:tcPr>
          <w:p w:rsidR="005066B4" w:rsidRDefault="00204B14" w:rsidP="006C740F">
            <w:pPr>
              <w:jc w:val="center"/>
              <w:rPr>
                <w:b/>
              </w:rPr>
            </w:pPr>
            <w:r w:rsidRPr="00D752E5">
              <w:rPr>
                <w:i/>
              </w:rPr>
              <w:t>Acacia genistifolia,</w:t>
            </w:r>
            <w:r w:rsidR="00BC5057" w:rsidRPr="00D752E5">
              <w:rPr>
                <w:i/>
              </w:rPr>
              <w:t xml:space="preserve"> </w:t>
            </w:r>
            <w:r w:rsidR="00E90464" w:rsidRPr="00D752E5">
              <w:t>Early Wattle</w:t>
            </w:r>
            <w:r w:rsidR="00D752E5">
              <w:rPr>
                <w:b/>
                <w:noProof/>
                <w:lang w:eastAsia="en-AU"/>
              </w:rPr>
              <w:drawing>
                <wp:inline distT="0" distB="0" distL="0" distR="0">
                  <wp:extent cx="2160000" cy="162012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1000579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000" cy="1620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7CA6" w:rsidTr="00AF67DA">
        <w:tc>
          <w:tcPr>
            <w:tcW w:w="4621" w:type="dxa"/>
          </w:tcPr>
          <w:p w:rsidR="00FB7CA6" w:rsidRPr="00D752E5" w:rsidRDefault="00FB7CA6" w:rsidP="00FB7CA6">
            <w:pPr>
              <w:jc w:val="center"/>
            </w:pPr>
            <w:r w:rsidRPr="00D752E5">
              <w:rPr>
                <w:i/>
              </w:rPr>
              <w:t>Acacia penninervis</w:t>
            </w:r>
            <w:r w:rsidR="00E90464" w:rsidRPr="00D752E5">
              <w:rPr>
                <w:i/>
              </w:rPr>
              <w:t xml:space="preserve">, </w:t>
            </w:r>
            <w:r w:rsidR="00E90464" w:rsidRPr="00D752E5">
              <w:t>Mountain Hickory</w:t>
            </w:r>
          </w:p>
          <w:p w:rsidR="00F46E24" w:rsidRDefault="00F46E24" w:rsidP="00F46E24">
            <w:pPr>
              <w:jc w:val="center"/>
              <w:rPr>
                <w:b/>
                <w:noProof/>
                <w:lang w:eastAsia="en-AU"/>
              </w:rPr>
            </w:pPr>
            <w:r>
              <w:rPr>
                <w:b/>
                <w:noProof/>
                <w:lang w:eastAsia="en-AU"/>
              </w:rPr>
              <w:drawing>
                <wp:inline distT="0" distB="0" distL="0" distR="0">
                  <wp:extent cx="2160479" cy="16200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1000592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479" cy="16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B7CA6" w:rsidRDefault="00FB7CA6" w:rsidP="00A95596">
            <w:pPr>
              <w:rPr>
                <w:b/>
              </w:rPr>
            </w:pPr>
          </w:p>
        </w:tc>
        <w:tc>
          <w:tcPr>
            <w:tcW w:w="4621" w:type="dxa"/>
          </w:tcPr>
          <w:p w:rsidR="00FB7CA6" w:rsidRPr="00D752E5" w:rsidRDefault="00CD5EE4" w:rsidP="00204B14">
            <w:pPr>
              <w:jc w:val="center"/>
              <w:rPr>
                <w:i/>
              </w:rPr>
            </w:pPr>
            <w:r w:rsidRPr="00D752E5">
              <w:rPr>
                <w:i/>
              </w:rPr>
              <w:t>Acacia pravissima</w:t>
            </w:r>
            <w:r w:rsidR="00E90464" w:rsidRPr="00D752E5">
              <w:rPr>
                <w:i/>
              </w:rPr>
              <w:t xml:space="preserve">, </w:t>
            </w:r>
            <w:r w:rsidR="00E90464" w:rsidRPr="007B35EB">
              <w:t>Ovens Wattle</w:t>
            </w:r>
          </w:p>
          <w:p w:rsidR="00CD5EE4" w:rsidRDefault="00CD5EE4" w:rsidP="00204B14">
            <w:pPr>
              <w:jc w:val="center"/>
              <w:rPr>
                <w:b/>
              </w:rPr>
            </w:pPr>
            <w:r>
              <w:rPr>
                <w:b/>
                <w:noProof/>
                <w:lang w:eastAsia="en-AU"/>
              </w:rPr>
              <w:drawing>
                <wp:inline distT="0" distB="0" distL="0" distR="0">
                  <wp:extent cx="2159840" cy="1620000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1000601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840" cy="16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C5057" w:rsidRPr="00D752E5" w:rsidRDefault="00BC5057" w:rsidP="007B35EB"/>
        </w:tc>
      </w:tr>
      <w:tr w:rsidR="00FB7CA6" w:rsidTr="00AF67DA">
        <w:tc>
          <w:tcPr>
            <w:tcW w:w="4621" w:type="dxa"/>
          </w:tcPr>
          <w:p w:rsidR="00FB7CA6" w:rsidRPr="00D752E5" w:rsidRDefault="00CD5EE4" w:rsidP="005447B8">
            <w:pPr>
              <w:jc w:val="center"/>
            </w:pPr>
            <w:r w:rsidRPr="00D752E5">
              <w:rPr>
                <w:i/>
              </w:rPr>
              <w:t>Acacia rubida</w:t>
            </w:r>
            <w:r w:rsidR="00E90464" w:rsidRPr="00D752E5">
              <w:rPr>
                <w:i/>
              </w:rPr>
              <w:t xml:space="preserve">, </w:t>
            </w:r>
            <w:r w:rsidR="00E90464" w:rsidRPr="00D752E5">
              <w:t>Red-leaved Wattle</w:t>
            </w:r>
          </w:p>
          <w:p w:rsidR="00FB7CA6" w:rsidRPr="00CD5EE4" w:rsidRDefault="00CD5EE4" w:rsidP="005447B8">
            <w:pPr>
              <w:jc w:val="center"/>
              <w:rPr>
                <w:b/>
                <w:i/>
              </w:rPr>
            </w:pPr>
            <w:r>
              <w:rPr>
                <w:b/>
                <w:i/>
                <w:noProof/>
                <w:lang w:eastAsia="en-AU"/>
              </w:rPr>
              <w:drawing>
                <wp:inline distT="0" distB="0" distL="0" distR="0">
                  <wp:extent cx="2159840" cy="1620000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1000619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840" cy="16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B7CA6" w:rsidRPr="00804B78" w:rsidRDefault="00804B78" w:rsidP="00A95596">
            <w:pPr>
              <w:jc w:val="center"/>
            </w:pPr>
            <w:r w:rsidRPr="00804B78">
              <w:t>Photos and text by Andy Russell</w:t>
            </w:r>
          </w:p>
        </w:tc>
        <w:tc>
          <w:tcPr>
            <w:tcW w:w="4621" w:type="dxa"/>
          </w:tcPr>
          <w:p w:rsidR="00FB7CA6" w:rsidRPr="00D752E5" w:rsidRDefault="007E1BF2" w:rsidP="00204B14">
            <w:pPr>
              <w:jc w:val="center"/>
            </w:pPr>
            <w:r w:rsidRPr="007B35EB">
              <w:rPr>
                <w:i/>
              </w:rPr>
              <w:t>Acacia siculiformis</w:t>
            </w:r>
            <w:r w:rsidR="00E90464" w:rsidRPr="00D752E5">
              <w:t>, Dagger Wattle</w:t>
            </w:r>
          </w:p>
          <w:p w:rsidR="00E90464" w:rsidRPr="00D752E5" w:rsidRDefault="00420F3B" w:rsidP="00420F3B">
            <w:pPr>
              <w:jc w:val="center"/>
            </w:pPr>
            <w:r>
              <w:rPr>
                <w:noProof/>
                <w:lang w:eastAsia="en-AU"/>
              </w:rPr>
              <w:drawing>
                <wp:inline distT="0" distB="0" distL="0" distR="0">
                  <wp:extent cx="2159842" cy="1620000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1000564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842" cy="16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:rsidR="00E6169E" w:rsidRDefault="00E6169E" w:rsidP="00E6169E">
      <w:pPr>
        <w:spacing w:before="120" w:after="0" w:line="240" w:lineRule="auto"/>
        <w:ind w:left="425"/>
        <w:rPr>
          <w:b/>
        </w:rPr>
      </w:pPr>
    </w:p>
    <w:p w:rsidR="00804B78" w:rsidRDefault="00E6169E" w:rsidP="00E6169E">
      <w:pPr>
        <w:spacing w:after="0" w:line="240" w:lineRule="auto"/>
        <w:ind w:left="567"/>
      </w:pPr>
      <w:r>
        <w:rPr>
          <w:b/>
        </w:rPr>
        <w:t xml:space="preserve">Contact STEP: </w:t>
      </w:r>
      <w:r w:rsidRPr="00E6169E">
        <w:t xml:space="preserve">PO Box 440, Jamison </w:t>
      </w:r>
      <w:proofErr w:type="gramStart"/>
      <w:r w:rsidRPr="00E6169E">
        <w:t>Centre  ACT</w:t>
      </w:r>
      <w:proofErr w:type="gramEnd"/>
      <w:r w:rsidRPr="00E6169E">
        <w:t xml:space="preserve">  2614</w:t>
      </w:r>
    </w:p>
    <w:p w:rsidR="00E6169E" w:rsidRPr="00F820F0" w:rsidRDefault="00E6169E" w:rsidP="00E6169E">
      <w:pPr>
        <w:spacing w:after="0" w:line="240" w:lineRule="auto"/>
        <w:ind w:left="567"/>
        <w:rPr>
          <w:b/>
        </w:rPr>
      </w:pPr>
      <w:r>
        <w:rPr>
          <w:b/>
        </w:rPr>
        <w:t xml:space="preserve">Web: </w:t>
      </w:r>
      <w:r w:rsidRPr="00E6169E">
        <w:t>step.asn.au</w:t>
      </w:r>
      <w:r>
        <w:t>/</w:t>
      </w:r>
    </w:p>
    <w:sectPr w:rsidR="00E6169E" w:rsidRPr="00F820F0" w:rsidSect="00E6169E">
      <w:pgSz w:w="11906" w:h="16838"/>
      <w:pgMar w:top="993" w:right="1440" w:bottom="426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F820F0"/>
    <w:rsid w:val="00003F4A"/>
    <w:rsid w:val="001628A9"/>
    <w:rsid w:val="00204B14"/>
    <w:rsid w:val="00382315"/>
    <w:rsid w:val="00420F3B"/>
    <w:rsid w:val="004C1853"/>
    <w:rsid w:val="004F7B9D"/>
    <w:rsid w:val="005066B4"/>
    <w:rsid w:val="005447B8"/>
    <w:rsid w:val="00562D09"/>
    <w:rsid w:val="0059148E"/>
    <w:rsid w:val="006171D2"/>
    <w:rsid w:val="00684224"/>
    <w:rsid w:val="00691663"/>
    <w:rsid w:val="006A3876"/>
    <w:rsid w:val="006C740F"/>
    <w:rsid w:val="00701EDB"/>
    <w:rsid w:val="00734BA1"/>
    <w:rsid w:val="007A7BE1"/>
    <w:rsid w:val="007B35EB"/>
    <w:rsid w:val="007E1BF2"/>
    <w:rsid w:val="00804B78"/>
    <w:rsid w:val="00862AC2"/>
    <w:rsid w:val="009410A6"/>
    <w:rsid w:val="00A95596"/>
    <w:rsid w:val="00A96E74"/>
    <w:rsid w:val="00AF67DA"/>
    <w:rsid w:val="00B62F47"/>
    <w:rsid w:val="00BC373B"/>
    <w:rsid w:val="00BC5057"/>
    <w:rsid w:val="00C04725"/>
    <w:rsid w:val="00CB2F95"/>
    <w:rsid w:val="00CD5EE4"/>
    <w:rsid w:val="00D752E5"/>
    <w:rsid w:val="00DF163D"/>
    <w:rsid w:val="00DF1E53"/>
    <w:rsid w:val="00E6169E"/>
    <w:rsid w:val="00E7506A"/>
    <w:rsid w:val="00E90464"/>
    <w:rsid w:val="00EC56FE"/>
    <w:rsid w:val="00EF66EC"/>
    <w:rsid w:val="00F321C7"/>
    <w:rsid w:val="00F46E24"/>
    <w:rsid w:val="00F7722C"/>
    <w:rsid w:val="00F820F0"/>
    <w:rsid w:val="00FB7CA6"/>
    <w:rsid w:val="00FC3903"/>
    <w:rsid w:val="00FF74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2D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820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82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20F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6169E"/>
    <w:pPr>
      <w:ind w:left="720"/>
      <w:contextualSpacing/>
    </w:pPr>
  </w:style>
  <w:style w:type="character" w:styleId="HTMLCite">
    <w:name w:val="HTML Cite"/>
    <w:basedOn w:val="DefaultParagraphFont"/>
    <w:uiPriority w:val="99"/>
    <w:semiHidden/>
    <w:unhideWhenUsed/>
    <w:rsid w:val="00E6169E"/>
    <w:rPr>
      <w:i w:val="0"/>
      <w:iCs w:val="0"/>
      <w:color w:val="0066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820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82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20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D1DE6A-6805-4C22-B45C-B0E0A1B0E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</dc:creator>
  <cp:lastModifiedBy>Lynne Sealie</cp:lastModifiedBy>
  <cp:revision>4</cp:revision>
  <cp:lastPrinted>2015-08-30T08:34:00Z</cp:lastPrinted>
  <dcterms:created xsi:type="dcterms:W3CDTF">2015-09-07T23:46:00Z</dcterms:created>
  <dcterms:modified xsi:type="dcterms:W3CDTF">2015-09-07T23:57:00Z</dcterms:modified>
</cp:coreProperties>
</file>